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71EE" w14:textId="58A89C1E" w:rsidR="002A69A9" w:rsidRPr="002A69A9" w:rsidRDefault="005276CE" w:rsidP="002A69A9">
      <w:pPr>
        <w:pStyle w:val="ab"/>
        <w:autoSpaceDE w:val="0"/>
        <w:autoSpaceDN w:val="0"/>
        <w:adjustRightInd w:val="0"/>
        <w:ind w:left="0"/>
        <w:jc w:val="both"/>
        <w:rPr>
          <w:rFonts w:ascii="Times New Roman" w:eastAsia="Cambria" w:hAnsi="Times New Roman" w:cs="Times New Roman"/>
          <w:sz w:val="36"/>
          <w:szCs w:val="36"/>
          <w:lang w:val="kk-KZ"/>
        </w:rPr>
      </w:pPr>
      <w:r w:rsidRPr="002A69A9">
        <w:rPr>
          <w:rFonts w:ascii="Times New Roman" w:hAnsi="Times New Roman" w:cs="Times New Roman"/>
          <w:sz w:val="36"/>
          <w:szCs w:val="36"/>
          <w:lang w:val="kk-KZ"/>
        </w:rPr>
        <w:t xml:space="preserve">Дәріс 7 </w:t>
      </w:r>
      <w:r w:rsidR="002A69A9" w:rsidRPr="002A69A9">
        <w:rPr>
          <w:rFonts w:ascii="Times New Roman" w:hAnsi="Times New Roman" w:cs="Times New Roman"/>
          <w:b/>
          <w:sz w:val="36"/>
          <w:szCs w:val="36"/>
          <w:lang w:val="kk-KZ"/>
        </w:rPr>
        <w:t xml:space="preserve"> </w:t>
      </w:r>
      <w:r w:rsidR="002A69A9" w:rsidRPr="002A69A9">
        <w:rPr>
          <w:rFonts w:ascii="Times New Roman" w:eastAsia="Cambria" w:hAnsi="Times New Roman" w:cs="Times New Roman"/>
          <w:sz w:val="36"/>
          <w:szCs w:val="36"/>
          <w:lang w:val="kk-KZ"/>
        </w:rPr>
        <w:t>Мемлекеттік сатып алу саласындағы қызмет ерекшеліктері.</w:t>
      </w:r>
    </w:p>
    <w:p w14:paraId="22A39D8B" w14:textId="20548FD2" w:rsidR="005276CE" w:rsidRPr="002A69A9" w:rsidRDefault="005276CE" w:rsidP="005276CE">
      <w:pPr>
        <w:spacing w:after="0"/>
        <w:ind w:firstLine="709"/>
        <w:jc w:val="both"/>
        <w:rPr>
          <w:rFonts w:ascii="Times New Roman" w:hAnsi="Times New Roman" w:cs="Times New Roman"/>
          <w:sz w:val="36"/>
          <w:szCs w:val="36"/>
          <w:lang w:val="kk-KZ"/>
        </w:rPr>
      </w:pPr>
    </w:p>
    <w:p w14:paraId="79DFA7AC" w14:textId="77777777" w:rsidR="005276CE" w:rsidRPr="002A69A9" w:rsidRDefault="005276CE" w:rsidP="005276CE">
      <w:pPr>
        <w:spacing w:after="0"/>
        <w:ind w:firstLine="709"/>
        <w:jc w:val="both"/>
        <w:rPr>
          <w:rFonts w:ascii="Times New Roman" w:hAnsi="Times New Roman" w:cs="Times New Roman"/>
          <w:sz w:val="36"/>
          <w:szCs w:val="36"/>
          <w:lang w:val="kk-KZ"/>
        </w:rPr>
      </w:pPr>
    </w:p>
    <w:p w14:paraId="14306AF2" w14:textId="77777777" w:rsidR="005276CE" w:rsidRPr="002A69A9" w:rsidRDefault="005276CE" w:rsidP="005276CE">
      <w:pPr>
        <w:spacing w:after="0"/>
        <w:ind w:firstLine="709"/>
        <w:jc w:val="both"/>
        <w:rPr>
          <w:rFonts w:ascii="Times New Roman" w:hAnsi="Times New Roman" w:cs="Times New Roman"/>
          <w:sz w:val="36"/>
          <w:szCs w:val="36"/>
          <w:lang w:val="kk-KZ"/>
        </w:rPr>
      </w:pPr>
    </w:p>
    <w:p w14:paraId="20838A53" w14:textId="77777777" w:rsidR="005276CE" w:rsidRPr="002A69A9" w:rsidRDefault="005276CE" w:rsidP="005276CE">
      <w:pPr>
        <w:spacing w:after="0"/>
        <w:ind w:firstLine="709"/>
        <w:jc w:val="both"/>
        <w:rPr>
          <w:rFonts w:ascii="Times New Roman" w:hAnsi="Times New Roman" w:cs="Times New Roman"/>
          <w:sz w:val="36"/>
          <w:szCs w:val="36"/>
          <w:lang w:val="kk-KZ"/>
        </w:rPr>
      </w:pPr>
      <w:r w:rsidRPr="002A69A9">
        <w:rPr>
          <w:rFonts w:ascii="Times New Roman" w:hAnsi="Times New Roman" w:cs="Times New Roman"/>
          <w:sz w:val="36"/>
          <w:szCs w:val="36"/>
          <w:lang w:val="kk-KZ"/>
        </w:rPr>
        <w:t>Сұрақтар:</w:t>
      </w:r>
    </w:p>
    <w:p w14:paraId="715E65C5" w14:textId="36A8A3D9" w:rsidR="005276CE" w:rsidRPr="002A69A9" w:rsidRDefault="005276CE" w:rsidP="005276CE">
      <w:pPr>
        <w:spacing w:after="0"/>
        <w:ind w:firstLine="709"/>
        <w:jc w:val="both"/>
        <w:rPr>
          <w:rFonts w:ascii="Times New Roman" w:hAnsi="Times New Roman" w:cs="Times New Roman"/>
          <w:sz w:val="36"/>
          <w:szCs w:val="36"/>
          <w:lang w:val="kk-KZ"/>
        </w:rPr>
      </w:pPr>
      <w:r w:rsidRPr="002A69A9">
        <w:rPr>
          <w:rFonts w:ascii="Times New Roman" w:hAnsi="Times New Roman" w:cs="Times New Roman"/>
          <w:sz w:val="36"/>
          <w:szCs w:val="36"/>
          <w:lang w:val="kk-KZ"/>
        </w:rPr>
        <w:t>1.</w:t>
      </w:r>
      <w:r w:rsidR="002A69A9" w:rsidRPr="002A69A9">
        <w:rPr>
          <w:rFonts w:ascii="Times New Roman" w:eastAsia="Cambria" w:hAnsi="Times New Roman" w:cs="Times New Roman"/>
          <w:sz w:val="36"/>
          <w:szCs w:val="36"/>
          <w:lang w:val="kk-KZ"/>
        </w:rPr>
        <w:t xml:space="preserve"> Мемлекеттік сатып алу саласындағы қызмет ерекшеліктері</w:t>
      </w:r>
    </w:p>
    <w:p w14:paraId="4D732BAE" w14:textId="004F9E76" w:rsidR="005276CE" w:rsidRPr="002A69A9" w:rsidRDefault="005276CE" w:rsidP="005276CE">
      <w:pPr>
        <w:spacing w:after="0"/>
        <w:ind w:firstLine="709"/>
        <w:jc w:val="both"/>
        <w:rPr>
          <w:rFonts w:ascii="Times New Roman" w:hAnsi="Times New Roman" w:cs="Times New Roman"/>
          <w:sz w:val="36"/>
          <w:szCs w:val="36"/>
          <w:lang w:val="kk-KZ"/>
        </w:rPr>
      </w:pPr>
      <w:r w:rsidRPr="002A69A9">
        <w:rPr>
          <w:rFonts w:ascii="Times New Roman" w:hAnsi="Times New Roman" w:cs="Times New Roman"/>
          <w:sz w:val="36"/>
          <w:szCs w:val="36"/>
          <w:lang w:val="kk-KZ"/>
        </w:rPr>
        <w:t>2.</w:t>
      </w:r>
      <w:r w:rsidR="002A69A9" w:rsidRPr="002A69A9">
        <w:rPr>
          <w:rFonts w:ascii="Times New Roman" w:eastAsia="Cambria" w:hAnsi="Times New Roman" w:cs="Times New Roman"/>
          <w:sz w:val="36"/>
          <w:szCs w:val="36"/>
          <w:lang w:val="kk-KZ"/>
        </w:rPr>
        <w:t xml:space="preserve"> Сатып алу саласындағы қызметінің тиімділігі</w:t>
      </w:r>
    </w:p>
    <w:p w14:paraId="565F8874" w14:textId="346A9DDD" w:rsidR="005276CE" w:rsidRPr="002A69A9" w:rsidRDefault="005276CE" w:rsidP="005276CE">
      <w:pPr>
        <w:spacing w:after="0"/>
        <w:ind w:firstLine="709"/>
        <w:jc w:val="both"/>
        <w:rPr>
          <w:rFonts w:ascii="Times New Roman" w:hAnsi="Times New Roman" w:cs="Times New Roman"/>
          <w:sz w:val="36"/>
          <w:szCs w:val="36"/>
          <w:lang w:val="kk-KZ"/>
        </w:rPr>
      </w:pPr>
      <w:r w:rsidRPr="002A69A9">
        <w:rPr>
          <w:rFonts w:ascii="Times New Roman" w:hAnsi="Times New Roman" w:cs="Times New Roman"/>
          <w:sz w:val="36"/>
          <w:szCs w:val="36"/>
          <w:lang w:val="kk-KZ"/>
        </w:rPr>
        <w:t xml:space="preserve"> Мақсаты- студенттерге </w:t>
      </w:r>
      <w:r w:rsidR="002A69A9" w:rsidRPr="002A69A9">
        <w:rPr>
          <w:rFonts w:ascii="Times New Roman" w:eastAsia="Cambria" w:hAnsi="Times New Roman" w:cs="Times New Roman"/>
          <w:sz w:val="36"/>
          <w:szCs w:val="36"/>
          <w:lang w:val="kk-KZ"/>
        </w:rPr>
        <w:t>мемлекеттік сатып алу саласындағы</w:t>
      </w:r>
      <w:r w:rsidR="002A69A9">
        <w:rPr>
          <w:rFonts w:ascii="Times New Roman" w:eastAsia="Cambria" w:hAnsi="Times New Roman" w:cs="Times New Roman"/>
          <w:sz w:val="36"/>
          <w:szCs w:val="36"/>
          <w:lang w:val="kk-KZ"/>
        </w:rPr>
        <w:t xml:space="preserve"> </w:t>
      </w:r>
      <w:r w:rsidR="002A69A9" w:rsidRPr="002A69A9">
        <w:rPr>
          <w:rFonts w:ascii="Times New Roman" w:eastAsia="Cambria" w:hAnsi="Times New Roman" w:cs="Times New Roman"/>
          <w:sz w:val="36"/>
          <w:szCs w:val="36"/>
          <w:lang w:val="kk-KZ"/>
        </w:rPr>
        <w:t>қызмет</w:t>
      </w:r>
      <w:r w:rsidR="002A69A9">
        <w:rPr>
          <w:rFonts w:ascii="Times New Roman" w:eastAsia="Cambria" w:hAnsi="Times New Roman" w:cs="Times New Roman"/>
          <w:sz w:val="36"/>
          <w:szCs w:val="36"/>
          <w:lang w:val="kk-KZ"/>
        </w:rPr>
        <w:t xml:space="preserve"> </w:t>
      </w:r>
      <w:r w:rsidR="002A69A9" w:rsidRPr="002A69A9">
        <w:rPr>
          <w:rFonts w:ascii="Times New Roman" w:eastAsia="Cambria" w:hAnsi="Times New Roman" w:cs="Times New Roman"/>
          <w:sz w:val="36"/>
          <w:szCs w:val="36"/>
          <w:lang w:val="kk-KZ"/>
        </w:rPr>
        <w:t>ерекшеліктері</w:t>
      </w:r>
      <w:r w:rsidR="002A69A9">
        <w:rPr>
          <w:rFonts w:ascii="Times New Roman" w:eastAsia="Cambria" w:hAnsi="Times New Roman" w:cs="Times New Roman"/>
          <w:sz w:val="36"/>
          <w:szCs w:val="36"/>
          <w:lang w:val="kk-KZ"/>
        </w:rPr>
        <w:t>н</w:t>
      </w:r>
      <w:r w:rsidRPr="002A69A9">
        <w:rPr>
          <w:rFonts w:ascii="Times New Roman" w:hAnsi="Times New Roman" w:cs="Times New Roman"/>
          <w:sz w:val="36"/>
          <w:szCs w:val="36"/>
          <w:lang w:val="kk-KZ"/>
        </w:rPr>
        <w:t xml:space="preserve">  </w:t>
      </w:r>
      <w:r w:rsidR="002A69A9">
        <w:rPr>
          <w:rFonts w:ascii="Times New Roman" w:hAnsi="Times New Roman" w:cs="Times New Roman"/>
          <w:sz w:val="36"/>
          <w:szCs w:val="36"/>
          <w:lang w:val="kk-KZ"/>
        </w:rPr>
        <w:t>түсіндіру</w:t>
      </w:r>
      <w:r w:rsidRPr="002A69A9">
        <w:rPr>
          <w:rFonts w:ascii="Times New Roman" w:hAnsi="Times New Roman" w:cs="Times New Roman"/>
          <w:sz w:val="36"/>
          <w:szCs w:val="36"/>
          <w:lang w:val="kk-KZ"/>
        </w:rPr>
        <w:t xml:space="preserve">                                                               </w:t>
      </w:r>
    </w:p>
    <w:p w14:paraId="2A02A69B" w14:textId="77777777" w:rsidR="005276CE" w:rsidRDefault="005276CE" w:rsidP="005276CE">
      <w:pPr>
        <w:spacing w:after="0"/>
        <w:jc w:val="both"/>
        <w:rPr>
          <w:rFonts w:ascii="Times New Roman" w:hAnsi="Times New Roman" w:cs="Times New Roman"/>
          <w:sz w:val="28"/>
          <w:szCs w:val="28"/>
          <w:lang w:val="kk-KZ"/>
        </w:rPr>
      </w:pPr>
    </w:p>
    <w:p w14:paraId="77D9B7B5" w14:textId="42C4B9F7" w:rsidR="006820BD" w:rsidRPr="006820BD" w:rsidRDefault="006820BD" w:rsidP="006820BD">
      <w:pPr>
        <w:shd w:val="clear" w:color="auto" w:fill="FFFFFF"/>
        <w:spacing w:after="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М</w:t>
      </w:r>
      <w:r w:rsidRPr="006820BD">
        <w:rPr>
          <w:rFonts w:ascii="Times New Roman" w:eastAsia="Times New Roman" w:hAnsi="Times New Roman" w:cs="Times New Roman"/>
          <w:color w:val="000000"/>
          <w:spacing w:val="2"/>
          <w:sz w:val="36"/>
          <w:szCs w:val="36"/>
          <w:lang w:val="kk-KZ" w:eastAsia="ru-RU"/>
        </w:rPr>
        <w:t>емлекеттік сатып алудың жылдық жоспарын тапсырыс беруші тиісті бюджет (даму жоспары, жеке қаржыландыру жоспары) негізінде осы Қағидаларға </w:t>
      </w:r>
      <w:r w:rsidRPr="006820BD">
        <w:rPr>
          <w:rFonts w:ascii="Times New Roman" w:eastAsia="Times New Roman" w:hAnsi="Times New Roman" w:cs="Times New Roman"/>
          <w:color w:val="000000"/>
          <w:spacing w:val="2"/>
          <w:sz w:val="36"/>
          <w:szCs w:val="36"/>
          <w:lang w:eastAsia="ru-RU"/>
        </w:rPr>
        <w:fldChar w:fldCharType="begin"/>
      </w:r>
      <w:r w:rsidRPr="006820BD">
        <w:rPr>
          <w:rFonts w:ascii="Times New Roman" w:eastAsia="Times New Roman" w:hAnsi="Times New Roman" w:cs="Times New Roman"/>
          <w:color w:val="000000"/>
          <w:spacing w:val="2"/>
          <w:sz w:val="36"/>
          <w:szCs w:val="36"/>
          <w:lang w:val="kk-KZ" w:eastAsia="ru-RU"/>
        </w:rPr>
        <w:instrText xml:space="preserve"> HYPERLINK "https://adilet.zan.kz/kaz/docs/V1500012590" \l "z667" </w:instrText>
      </w:r>
      <w:r w:rsidRPr="006820BD">
        <w:rPr>
          <w:rFonts w:ascii="Times New Roman" w:eastAsia="Times New Roman" w:hAnsi="Times New Roman" w:cs="Times New Roman"/>
          <w:color w:val="000000"/>
          <w:spacing w:val="2"/>
          <w:sz w:val="36"/>
          <w:szCs w:val="36"/>
          <w:lang w:eastAsia="ru-RU"/>
        </w:rPr>
        <w:fldChar w:fldCharType="separate"/>
      </w:r>
      <w:r w:rsidRPr="006820BD">
        <w:rPr>
          <w:rFonts w:ascii="Times New Roman" w:eastAsia="Times New Roman" w:hAnsi="Times New Roman" w:cs="Times New Roman"/>
          <w:color w:val="073A5E"/>
          <w:spacing w:val="2"/>
          <w:sz w:val="36"/>
          <w:szCs w:val="36"/>
          <w:u w:val="single"/>
          <w:lang w:val="kk-KZ" w:eastAsia="ru-RU"/>
        </w:rPr>
        <w:t>1-қосымшаға</w:t>
      </w:r>
      <w:r w:rsidRPr="006820BD">
        <w:rPr>
          <w:rFonts w:ascii="Times New Roman" w:eastAsia="Times New Roman" w:hAnsi="Times New Roman" w:cs="Times New Roman"/>
          <w:color w:val="000000"/>
          <w:spacing w:val="2"/>
          <w:sz w:val="36"/>
          <w:szCs w:val="36"/>
          <w:lang w:eastAsia="ru-RU"/>
        </w:rPr>
        <w:fldChar w:fldCharType="end"/>
      </w:r>
      <w:r w:rsidRPr="006820BD">
        <w:rPr>
          <w:rFonts w:ascii="Times New Roman" w:eastAsia="Times New Roman" w:hAnsi="Times New Roman" w:cs="Times New Roman"/>
          <w:color w:val="000000"/>
          <w:spacing w:val="2"/>
          <w:sz w:val="36"/>
          <w:szCs w:val="36"/>
          <w:lang w:val="kk-KZ" w:eastAsia="ru-RU"/>
        </w:rPr>
        <w:t> сәйкес нысан бойынша әзірлейді және бекітеді.</w:t>
      </w:r>
    </w:p>
    <w:p w14:paraId="7669A272" w14:textId="353A2A4C"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Тапсырыс беруші Заңның 5-бабының 2-тармағына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p w14:paraId="4D89EDD1" w14:textId="1B4E6B7B"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p w14:paraId="3F755540"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p w14:paraId="1354486D" w14:textId="5018CC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lastRenderedPageBreak/>
        <w:t>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p w14:paraId="236B3EB6" w14:textId="56E8E8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p w14:paraId="6451A009" w14:textId="58E4EA09"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Мемлекеттік сатып алудың жылдық жоспары (мемлекеттік сатып алудың алдын ала жылдық жоспары) мынадай мәліметтерді қамтиды:</w:t>
      </w:r>
    </w:p>
    <w:p w14:paraId="2A7563E5"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1) мемлекеттік сатып алудың сәйкестендіру коды;</w:t>
      </w:r>
    </w:p>
    <w:p w14:paraId="74860DDF"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2) қосылған құн салығын есепке алмағанда,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14:paraId="55CF215E"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3) мемлекеттік сатып алуды жүзеге асыру тәсілі мен мерзімдері;</w:t>
      </w:r>
    </w:p>
    <w:p w14:paraId="063FE8A5"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4) тауарларды берудің, жұмыстарды орындаудың, қызметтерді көрсетудің жоспарланған мерзімдері мен орны;</w:t>
      </w:r>
    </w:p>
    <w:p w14:paraId="5CCCBF15"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xml:space="preserve">      5) Заңның 43-бабында көзделген жағдайларда, әрбір қаржы жылына бөлінген және көзделген сомалар шегінде кестеге және жылдар бойынша бөлуге сәйкес тауарларды </w:t>
      </w:r>
      <w:r w:rsidRPr="006820BD">
        <w:rPr>
          <w:rFonts w:ascii="Times New Roman" w:eastAsia="Times New Roman" w:hAnsi="Times New Roman" w:cs="Times New Roman"/>
          <w:color w:val="000000"/>
          <w:spacing w:val="2"/>
          <w:sz w:val="36"/>
          <w:szCs w:val="36"/>
          <w:lang w:val="kk-KZ" w:eastAsia="ru-RU"/>
        </w:rPr>
        <w:lastRenderedPageBreak/>
        <w:t>берудің, жұмыстарды орындаудың, қызметтерді көрсетудің жоспарланған мерзімдері;</w:t>
      </w:r>
    </w:p>
    <w:p w14:paraId="35CB6ADC"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6) Заңның 51-бабына сәйкес мемлекеттік сатып алуды жүзеге асыру шарттары.</w:t>
      </w:r>
    </w:p>
    <w:p w14:paraId="57CF58C8" w14:textId="5E3BE4E3"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Қазақстан Республикасы Үкіметінің шешімімен Қазақстан Республикасы Үкіметінің 2015 жылғы 31 желтоқсандағы "Мемлекеттік сатып алуды жүзеге асыру кезінде ұлттық режимнен алып тастауды белгілеу қағидаларын бекіту туралы" № 1178 қаулысына сәйкес, ұлттық режимнен алып қою белгіленген тауарларды мемлекеттік сатып алуды жүзеге асыру кезінде тауарларды, жұмыстар мен көрсетілетін қызметтерді отандық өндірушілердің тізілімінде бар әлеуетті өндіруші өндірген тауарлар мемлекеттік сатып алуға рұқсат етіледі.</w:t>
      </w:r>
    </w:p>
    <w:p w14:paraId="488DC8D9"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14:paraId="025EFEA8"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Әлеуетті өнім берушінің осы тармақта қойылатын талаптарға сәйкестігін веб-портал "Атамекен" Қазақстан Республикасының Ұлттық Кәсіпкерлер палатасының деректері негізінде автоматты түрде айқындайды.</w:t>
      </w:r>
    </w:p>
    <w:p w14:paraId="115C33FF" w14:textId="6F16F19B"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Тапсырыс беруші Заңның 5-бабының 3-тармағына сәйкес, мемлекеттік сатып ал</w:t>
      </w:r>
      <w:r w:rsidRPr="006820BD">
        <w:rPr>
          <w:rFonts w:ascii="Times New Roman" w:eastAsia="Times New Roman" w:hAnsi="Times New Roman" w:cs="Times New Roman"/>
          <w:color w:val="000000"/>
          <w:spacing w:val="2"/>
          <w:sz w:val="36"/>
          <w:szCs w:val="36"/>
          <w:lang w:val="kk-KZ" w:eastAsia="ru-RU"/>
        </w:rPr>
        <w:t>у</w:t>
      </w:r>
      <w:r w:rsidRPr="006820BD">
        <w:rPr>
          <w:rFonts w:ascii="Times New Roman" w:eastAsia="Times New Roman" w:hAnsi="Times New Roman" w:cs="Times New Roman"/>
          <w:color w:val="000000"/>
          <w:spacing w:val="2"/>
          <w:sz w:val="36"/>
          <w:szCs w:val="36"/>
          <w:lang w:val="kk-KZ" w:eastAsia="ru-RU"/>
        </w:rPr>
        <w:t>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бөледі.</w:t>
      </w:r>
    </w:p>
    <w:p w14:paraId="194383A0" w14:textId="4172A65A"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lastRenderedPageBreak/>
        <w:t>     </w:t>
      </w:r>
      <w:r w:rsidRPr="006820BD">
        <w:rPr>
          <w:rFonts w:ascii="Times New Roman" w:eastAsia="Times New Roman" w:hAnsi="Times New Roman" w:cs="Times New Roman"/>
          <w:color w:val="000000"/>
          <w:spacing w:val="2"/>
          <w:sz w:val="36"/>
          <w:szCs w:val="36"/>
          <w:lang w:val="kk-KZ" w:eastAsia="ru-RU"/>
        </w:rPr>
        <w:t>М</w:t>
      </w:r>
      <w:r w:rsidRPr="006820BD">
        <w:rPr>
          <w:rFonts w:ascii="Times New Roman" w:eastAsia="Times New Roman" w:hAnsi="Times New Roman" w:cs="Times New Roman"/>
          <w:color w:val="000000"/>
          <w:spacing w:val="2"/>
          <w:sz w:val="36"/>
          <w:szCs w:val="36"/>
          <w:lang w:val="kk-KZ" w:eastAsia="ru-RU"/>
        </w:rPr>
        <w:t>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сәйкес келмейтін көлемде бекітуге (нақтылауға) жол берілмейді.</w:t>
      </w:r>
    </w:p>
    <w:p w14:paraId="4E1D4E44" w14:textId="2662CC24"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Жобалау-сметалық құжаттамасы бар жұмыстарды мемлекеттік сатып алуды жүзеге асыру кезінде тапсырыс берушілер Заңның 5-бабының 5-тармағына сәйкес, мемлекеттік сатып алудың жылдық жоспарында (мемлекеттік сатып алудың алдын ала жылдық жоспарында):</w:t>
      </w:r>
    </w:p>
    <w:p w14:paraId="555068EF"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p w14:paraId="08D677B0"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p w14:paraId="26BA4CC4" w14:textId="7BB1C1CD"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w:t>
      </w:r>
    </w:p>
    <w:p w14:paraId="541FCD06" w14:textId="684FB5C9"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xml:space="preserve">      Тапсырыс берушілер Заңның 5-бабының 7-тармағына сәйкес айына екі реттен асырмай мемлекеттік </w:t>
      </w:r>
      <w:r w:rsidRPr="006820BD">
        <w:rPr>
          <w:rFonts w:ascii="Times New Roman" w:eastAsia="Times New Roman" w:hAnsi="Times New Roman" w:cs="Times New Roman"/>
          <w:color w:val="000000"/>
          <w:spacing w:val="2"/>
          <w:sz w:val="36"/>
          <w:szCs w:val="36"/>
          <w:lang w:val="kk-KZ" w:eastAsia="ru-RU"/>
        </w:rPr>
        <w:lastRenderedPageBreak/>
        <w:t>сатып алудың жылдық жоспарына өзгерістер және (немесе) толықтырулар енгізеді.</w:t>
      </w:r>
    </w:p>
    <w:p w14:paraId="75E2AF35"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p w14:paraId="1468771F"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14:paraId="06AEA546"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6820BD">
        <w:rPr>
          <w:rFonts w:ascii="Times New Roman" w:eastAsia="Times New Roman" w:hAnsi="Times New Roman" w:cs="Times New Roman"/>
          <w:color w:val="000000"/>
          <w:spacing w:val="2"/>
          <w:sz w:val="36"/>
          <w:szCs w:val="36"/>
          <w:lang w:val="kk-KZ" w:eastAsia="ru-RU"/>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p w14:paraId="75072D11"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820BD">
        <w:rPr>
          <w:rFonts w:ascii="Times New Roman" w:eastAsia="Times New Roman" w:hAnsi="Times New Roman" w:cs="Times New Roman"/>
          <w:color w:val="000000"/>
          <w:spacing w:val="2"/>
          <w:sz w:val="36"/>
          <w:szCs w:val="36"/>
          <w:lang w:val="kk-KZ" w:eastAsia="ru-RU"/>
        </w:rPr>
        <w:t xml:space="preserve">      </w:t>
      </w:r>
      <w:r w:rsidRPr="006820BD">
        <w:rPr>
          <w:rFonts w:ascii="Times New Roman" w:eastAsia="Times New Roman" w:hAnsi="Times New Roman" w:cs="Times New Roman"/>
          <w:color w:val="000000"/>
          <w:spacing w:val="2"/>
          <w:sz w:val="36"/>
          <w:szCs w:val="36"/>
          <w:lang w:eastAsia="ru-RU"/>
        </w:rPr>
        <w:t xml:space="preserve">4) </w:t>
      </w:r>
      <w:proofErr w:type="spellStart"/>
      <w:r w:rsidRPr="006820BD">
        <w:rPr>
          <w:rFonts w:ascii="Times New Roman" w:eastAsia="Times New Roman" w:hAnsi="Times New Roman" w:cs="Times New Roman"/>
          <w:color w:val="000000"/>
          <w:spacing w:val="2"/>
          <w:sz w:val="36"/>
          <w:szCs w:val="36"/>
          <w:lang w:eastAsia="ru-RU"/>
        </w:rPr>
        <w:t>Заңның</w:t>
      </w:r>
      <w:proofErr w:type="spellEnd"/>
      <w:r w:rsidRPr="006820BD">
        <w:rPr>
          <w:rFonts w:ascii="Times New Roman" w:eastAsia="Times New Roman" w:hAnsi="Times New Roman" w:cs="Times New Roman"/>
          <w:color w:val="000000"/>
          <w:spacing w:val="2"/>
          <w:sz w:val="36"/>
          <w:szCs w:val="36"/>
          <w:lang w:eastAsia="ru-RU"/>
        </w:rPr>
        <w:t xml:space="preserve"> 22-бабының 2-тармағының </w:t>
      </w:r>
      <w:proofErr w:type="spellStart"/>
      <w:r w:rsidRPr="006820BD">
        <w:rPr>
          <w:rFonts w:ascii="Times New Roman" w:eastAsia="Times New Roman" w:hAnsi="Times New Roman" w:cs="Times New Roman"/>
          <w:color w:val="000000"/>
          <w:spacing w:val="2"/>
          <w:sz w:val="36"/>
          <w:szCs w:val="36"/>
          <w:lang w:eastAsia="ru-RU"/>
        </w:rPr>
        <w:t>бірінші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бөлігінің</w:t>
      </w:r>
      <w:proofErr w:type="spellEnd"/>
      <w:r w:rsidRPr="006820BD">
        <w:rPr>
          <w:rFonts w:ascii="Times New Roman" w:eastAsia="Times New Roman" w:hAnsi="Times New Roman" w:cs="Times New Roman"/>
          <w:color w:val="000000"/>
          <w:spacing w:val="2"/>
          <w:sz w:val="36"/>
          <w:szCs w:val="36"/>
          <w:lang w:eastAsia="ru-RU"/>
        </w:rPr>
        <w:t xml:space="preserve"> 1) </w:t>
      </w:r>
      <w:proofErr w:type="spellStart"/>
      <w:r w:rsidRPr="006820BD">
        <w:rPr>
          <w:rFonts w:ascii="Times New Roman" w:eastAsia="Times New Roman" w:hAnsi="Times New Roman" w:cs="Times New Roman"/>
          <w:color w:val="000000"/>
          <w:spacing w:val="2"/>
          <w:sz w:val="36"/>
          <w:szCs w:val="36"/>
          <w:lang w:eastAsia="ru-RU"/>
        </w:rPr>
        <w:t>тармақшасында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көзделген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шешімді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қабылдағанда</w:t>
      </w:r>
      <w:proofErr w:type="spellEnd"/>
      <w:r w:rsidRPr="006820BD">
        <w:rPr>
          <w:rFonts w:ascii="Times New Roman" w:eastAsia="Times New Roman" w:hAnsi="Times New Roman" w:cs="Times New Roman"/>
          <w:color w:val="000000"/>
          <w:spacing w:val="2"/>
          <w:sz w:val="36"/>
          <w:szCs w:val="36"/>
          <w:lang w:eastAsia="ru-RU"/>
        </w:rPr>
        <w:t>;</w:t>
      </w:r>
    </w:p>
    <w:p w14:paraId="2F58DFAF"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820BD">
        <w:rPr>
          <w:rFonts w:ascii="Times New Roman" w:eastAsia="Times New Roman" w:hAnsi="Times New Roman" w:cs="Times New Roman"/>
          <w:color w:val="000000"/>
          <w:spacing w:val="2"/>
          <w:sz w:val="36"/>
          <w:szCs w:val="36"/>
          <w:lang w:eastAsia="ru-RU"/>
        </w:rPr>
        <w:t xml:space="preserve">      5) </w:t>
      </w:r>
      <w:proofErr w:type="spellStart"/>
      <w:r w:rsidRPr="006820BD">
        <w:rPr>
          <w:rFonts w:ascii="Times New Roman" w:eastAsia="Times New Roman" w:hAnsi="Times New Roman" w:cs="Times New Roman"/>
          <w:color w:val="000000"/>
          <w:spacing w:val="2"/>
          <w:sz w:val="36"/>
          <w:szCs w:val="36"/>
          <w:lang w:eastAsia="ru-RU"/>
        </w:rPr>
        <w:t>өкілдік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шығыстарға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байланысты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тауарларды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көрсетілетін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қызметтерді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алғанда</w:t>
      </w:r>
      <w:proofErr w:type="spellEnd"/>
      <w:r w:rsidRPr="006820BD">
        <w:rPr>
          <w:rFonts w:ascii="Times New Roman" w:eastAsia="Times New Roman" w:hAnsi="Times New Roman" w:cs="Times New Roman"/>
          <w:color w:val="000000"/>
          <w:spacing w:val="2"/>
          <w:sz w:val="36"/>
          <w:szCs w:val="36"/>
          <w:lang w:eastAsia="ru-RU"/>
        </w:rPr>
        <w:t>;</w:t>
      </w:r>
    </w:p>
    <w:p w14:paraId="7F8A15CF" w14:textId="77777777"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820BD">
        <w:rPr>
          <w:rFonts w:ascii="Times New Roman" w:eastAsia="Times New Roman" w:hAnsi="Times New Roman" w:cs="Times New Roman"/>
          <w:color w:val="000000"/>
          <w:spacing w:val="2"/>
          <w:sz w:val="36"/>
          <w:szCs w:val="36"/>
          <w:lang w:eastAsia="ru-RU"/>
        </w:rPr>
        <w:t xml:space="preserve">      6) </w:t>
      </w:r>
      <w:proofErr w:type="spellStart"/>
      <w:r w:rsidRPr="006820BD">
        <w:rPr>
          <w:rFonts w:ascii="Times New Roman" w:eastAsia="Times New Roman" w:hAnsi="Times New Roman" w:cs="Times New Roman"/>
          <w:color w:val="000000"/>
          <w:spacing w:val="2"/>
          <w:sz w:val="36"/>
          <w:szCs w:val="36"/>
          <w:lang w:eastAsia="ru-RU"/>
        </w:rPr>
        <w:t>өткізілген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қорытындылары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бойынша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үнемдеу</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есебінен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тауарларды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жұмыстарды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көрсетілетін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қызметтерді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жағдайларына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қолданылмайды</w:t>
      </w:r>
      <w:proofErr w:type="spellEnd"/>
      <w:r w:rsidRPr="006820BD">
        <w:rPr>
          <w:rFonts w:ascii="Times New Roman" w:eastAsia="Times New Roman" w:hAnsi="Times New Roman" w:cs="Times New Roman"/>
          <w:color w:val="000000"/>
          <w:spacing w:val="2"/>
          <w:sz w:val="36"/>
          <w:szCs w:val="36"/>
          <w:lang w:eastAsia="ru-RU"/>
        </w:rPr>
        <w:t>.</w:t>
      </w:r>
    </w:p>
    <w:p w14:paraId="6F73B336" w14:textId="3A39497B"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Тапсырыс</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беруші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алдын</w:t>
      </w:r>
      <w:proofErr w:type="spellEnd"/>
      <w:r w:rsidRPr="006820BD">
        <w:rPr>
          <w:rFonts w:ascii="Times New Roman" w:eastAsia="Times New Roman" w:hAnsi="Times New Roman" w:cs="Times New Roman"/>
          <w:color w:val="000000"/>
          <w:spacing w:val="2"/>
          <w:sz w:val="36"/>
          <w:szCs w:val="36"/>
          <w:lang w:eastAsia="ru-RU"/>
        </w:rPr>
        <w:t xml:space="preserve"> ала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өзгерістер</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және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немесе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толықтырулар</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енгізу</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туралы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шешім</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қабылданған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күннен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бастап</w:t>
      </w:r>
      <w:proofErr w:type="spellEnd"/>
      <w:r w:rsidRPr="006820BD">
        <w:rPr>
          <w:rFonts w:ascii="Times New Roman" w:eastAsia="Times New Roman" w:hAnsi="Times New Roman" w:cs="Times New Roman"/>
          <w:color w:val="000000"/>
          <w:spacing w:val="2"/>
          <w:sz w:val="36"/>
          <w:szCs w:val="36"/>
          <w:lang w:eastAsia="ru-RU"/>
        </w:rPr>
        <w:t xml:space="preserve"> бес </w:t>
      </w:r>
      <w:proofErr w:type="spellStart"/>
      <w:r w:rsidRPr="006820BD">
        <w:rPr>
          <w:rFonts w:ascii="Times New Roman" w:eastAsia="Times New Roman" w:hAnsi="Times New Roman" w:cs="Times New Roman"/>
          <w:color w:val="000000"/>
          <w:spacing w:val="2"/>
          <w:sz w:val="36"/>
          <w:szCs w:val="36"/>
          <w:lang w:eastAsia="ru-RU"/>
        </w:rPr>
        <w:t>жұмыс</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күні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ішінде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уәкілетті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органға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w:t>
      </w:r>
      <w:proofErr w:type="spellEnd"/>
      <w:r w:rsidRPr="006820BD">
        <w:rPr>
          <w:rFonts w:ascii="Times New Roman" w:eastAsia="Times New Roman" w:hAnsi="Times New Roman" w:cs="Times New Roman"/>
          <w:color w:val="000000"/>
          <w:spacing w:val="2"/>
          <w:sz w:val="36"/>
          <w:szCs w:val="36"/>
          <w:lang w:eastAsia="ru-RU"/>
        </w:rPr>
        <w:t xml:space="preserve"> веб-</w:t>
      </w:r>
      <w:proofErr w:type="spellStart"/>
      <w:r w:rsidRPr="006820BD">
        <w:rPr>
          <w:rFonts w:ascii="Times New Roman" w:eastAsia="Times New Roman" w:hAnsi="Times New Roman" w:cs="Times New Roman"/>
          <w:color w:val="000000"/>
          <w:spacing w:val="2"/>
          <w:sz w:val="36"/>
          <w:szCs w:val="36"/>
          <w:lang w:eastAsia="ru-RU"/>
        </w:rPr>
        <w:t>порталын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пайдаланбай</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ұсынылатын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Қазақстан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lastRenderedPageBreak/>
        <w:t>Республикасының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құпиялар</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туралы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заңнамасына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сәйкес</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құпияларды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құрайтын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мәліметтерді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және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немесе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таралуы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шектеулі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қызметтік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ақпаратты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қамтитын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мәліметтерді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қоспағанда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енгізілген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өзгерістерді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және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немесе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толықтыруларды</w:t>
      </w:r>
      <w:proofErr w:type="spellEnd"/>
      <w:r w:rsidRPr="006820BD">
        <w:rPr>
          <w:rFonts w:ascii="Times New Roman" w:eastAsia="Times New Roman" w:hAnsi="Times New Roman" w:cs="Times New Roman"/>
          <w:color w:val="000000"/>
          <w:spacing w:val="2"/>
          <w:sz w:val="36"/>
          <w:szCs w:val="36"/>
          <w:lang w:eastAsia="ru-RU"/>
        </w:rPr>
        <w:t xml:space="preserve"> веб-</w:t>
      </w:r>
      <w:proofErr w:type="spellStart"/>
      <w:r w:rsidRPr="006820BD">
        <w:rPr>
          <w:rFonts w:ascii="Times New Roman" w:eastAsia="Times New Roman" w:hAnsi="Times New Roman" w:cs="Times New Roman"/>
          <w:color w:val="000000"/>
          <w:spacing w:val="2"/>
          <w:sz w:val="36"/>
          <w:szCs w:val="36"/>
          <w:lang w:eastAsia="ru-RU"/>
        </w:rPr>
        <w:t>порталда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орналастырады</w:t>
      </w:r>
      <w:proofErr w:type="spellEnd"/>
      <w:r w:rsidRPr="006820BD">
        <w:rPr>
          <w:rFonts w:ascii="Times New Roman" w:eastAsia="Times New Roman" w:hAnsi="Times New Roman" w:cs="Times New Roman"/>
          <w:color w:val="000000"/>
          <w:spacing w:val="2"/>
          <w:sz w:val="36"/>
          <w:szCs w:val="36"/>
          <w:lang w:eastAsia="ru-RU"/>
        </w:rPr>
        <w:t>.</w:t>
      </w:r>
    </w:p>
    <w:p w14:paraId="44AF1920" w14:textId="6A5ECA3A" w:rsidR="006820BD" w:rsidRPr="006820BD" w:rsidRDefault="006820BD" w:rsidP="006820BD">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6820BD">
        <w:rPr>
          <w:rFonts w:ascii="Times New Roman" w:eastAsia="Times New Roman" w:hAnsi="Times New Roman" w:cs="Times New Roman"/>
          <w:color w:val="000000"/>
          <w:spacing w:val="2"/>
          <w:sz w:val="36"/>
          <w:szCs w:val="36"/>
          <w:lang w:eastAsia="ru-RU"/>
        </w:rPr>
        <w:t>     </w:t>
      </w:r>
      <w:proofErr w:type="spellStart"/>
      <w:r w:rsidRPr="006820BD">
        <w:rPr>
          <w:rFonts w:ascii="Times New Roman" w:eastAsia="Times New Roman" w:hAnsi="Times New Roman" w:cs="Times New Roman"/>
          <w:color w:val="000000"/>
          <w:spacing w:val="2"/>
          <w:sz w:val="36"/>
          <w:szCs w:val="36"/>
          <w:lang w:eastAsia="ru-RU"/>
        </w:rPr>
        <w:t>Тапсырыс</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беруші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алдын</w:t>
      </w:r>
      <w:proofErr w:type="spellEnd"/>
      <w:r w:rsidRPr="006820BD">
        <w:rPr>
          <w:rFonts w:ascii="Times New Roman" w:eastAsia="Times New Roman" w:hAnsi="Times New Roman" w:cs="Times New Roman"/>
          <w:color w:val="000000"/>
          <w:spacing w:val="2"/>
          <w:sz w:val="36"/>
          <w:szCs w:val="36"/>
          <w:lang w:eastAsia="ru-RU"/>
        </w:rPr>
        <w:t xml:space="preserve"> ала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бекітілген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немесе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алудың</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алдын</w:t>
      </w:r>
      <w:proofErr w:type="spellEnd"/>
      <w:r w:rsidRPr="006820BD">
        <w:rPr>
          <w:rFonts w:ascii="Times New Roman" w:eastAsia="Times New Roman" w:hAnsi="Times New Roman" w:cs="Times New Roman"/>
          <w:color w:val="000000"/>
          <w:spacing w:val="2"/>
          <w:sz w:val="36"/>
          <w:szCs w:val="36"/>
          <w:lang w:eastAsia="ru-RU"/>
        </w:rPr>
        <w:t xml:space="preserve"> ала </w:t>
      </w:r>
      <w:proofErr w:type="spellStart"/>
      <w:r w:rsidRPr="006820BD">
        <w:rPr>
          <w:rFonts w:ascii="Times New Roman" w:eastAsia="Times New Roman" w:hAnsi="Times New Roman" w:cs="Times New Roman"/>
          <w:color w:val="000000"/>
          <w:spacing w:val="2"/>
          <w:sz w:val="36"/>
          <w:szCs w:val="36"/>
          <w:lang w:eastAsia="ru-RU"/>
        </w:rPr>
        <w:t>жылдық</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жоспарына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өзгерістер</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және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немесе</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толықтырулар</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енгізілген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күннен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бастап</w:t>
      </w:r>
      <w:proofErr w:type="spellEnd"/>
      <w:r w:rsidRPr="006820BD">
        <w:rPr>
          <w:rFonts w:ascii="Times New Roman" w:eastAsia="Times New Roman" w:hAnsi="Times New Roman" w:cs="Times New Roman"/>
          <w:color w:val="000000"/>
          <w:spacing w:val="2"/>
          <w:sz w:val="36"/>
          <w:szCs w:val="36"/>
          <w:lang w:eastAsia="ru-RU"/>
        </w:rPr>
        <w:t xml:space="preserve"> он </w:t>
      </w:r>
      <w:proofErr w:type="spellStart"/>
      <w:r w:rsidRPr="006820BD">
        <w:rPr>
          <w:rFonts w:ascii="Times New Roman" w:eastAsia="Times New Roman" w:hAnsi="Times New Roman" w:cs="Times New Roman"/>
          <w:color w:val="000000"/>
          <w:spacing w:val="2"/>
          <w:sz w:val="36"/>
          <w:szCs w:val="36"/>
          <w:lang w:eastAsia="ru-RU"/>
        </w:rPr>
        <w:t>жұмыс</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күнінен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кешіктірмей</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тауарларды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жұмыстарды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көрсетілетін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қызметтерді</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жоспарланатын</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мемлекеттік</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сатып</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алу</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туралы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ақпаратты</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бірыңғай</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ұйымдастырушыға</w:t>
      </w:r>
      <w:proofErr w:type="spellEnd"/>
      <w:r w:rsidRPr="006820BD">
        <w:rPr>
          <w:rFonts w:ascii="Times New Roman" w:eastAsia="Times New Roman" w:hAnsi="Times New Roman" w:cs="Times New Roman"/>
          <w:color w:val="000000"/>
          <w:spacing w:val="2"/>
          <w:sz w:val="36"/>
          <w:szCs w:val="36"/>
          <w:lang w:eastAsia="ru-RU"/>
        </w:rPr>
        <w:t xml:space="preserve"> </w:t>
      </w:r>
      <w:proofErr w:type="spellStart"/>
      <w:r w:rsidRPr="006820BD">
        <w:rPr>
          <w:rFonts w:ascii="Times New Roman" w:eastAsia="Times New Roman" w:hAnsi="Times New Roman" w:cs="Times New Roman"/>
          <w:color w:val="000000"/>
          <w:spacing w:val="2"/>
          <w:sz w:val="36"/>
          <w:szCs w:val="36"/>
          <w:lang w:eastAsia="ru-RU"/>
        </w:rPr>
        <w:t>ұсынады</w:t>
      </w:r>
      <w:proofErr w:type="spellEnd"/>
      <w:r w:rsidRPr="006820BD">
        <w:rPr>
          <w:rFonts w:ascii="Times New Roman" w:eastAsia="Times New Roman" w:hAnsi="Times New Roman" w:cs="Times New Roman"/>
          <w:color w:val="000000"/>
          <w:spacing w:val="2"/>
          <w:sz w:val="36"/>
          <w:szCs w:val="36"/>
          <w:lang w:eastAsia="ru-RU"/>
        </w:rPr>
        <w:t>.</w:t>
      </w:r>
    </w:p>
    <w:p w14:paraId="42BE4154" w14:textId="77777777" w:rsidR="005276CE" w:rsidRDefault="005276CE" w:rsidP="005276CE">
      <w:pPr>
        <w:rPr>
          <w:rFonts w:ascii="Times New Roman" w:hAnsi="Times New Roman" w:cs="Times New Roman"/>
          <w:sz w:val="28"/>
          <w:szCs w:val="28"/>
          <w:lang w:val="kk-KZ"/>
        </w:rPr>
      </w:pPr>
    </w:p>
    <w:p w14:paraId="17DD1620" w14:textId="77777777" w:rsidR="005276CE" w:rsidRDefault="005276CE" w:rsidP="005276CE">
      <w:pPr>
        <w:rPr>
          <w:rFonts w:ascii="Times New Roman" w:hAnsi="Times New Roman" w:cs="Times New Roman"/>
          <w:sz w:val="28"/>
          <w:szCs w:val="28"/>
          <w:lang w:val="kk-KZ"/>
        </w:rPr>
      </w:pPr>
    </w:p>
    <w:p w14:paraId="17A67E9A" w14:textId="77777777" w:rsidR="005276CE" w:rsidRDefault="005276CE" w:rsidP="005276CE">
      <w:pPr>
        <w:rPr>
          <w:rFonts w:ascii="Times New Roman" w:hAnsi="Times New Roman" w:cs="Times New Roman"/>
          <w:sz w:val="28"/>
          <w:szCs w:val="28"/>
          <w:lang w:val="kk-KZ"/>
        </w:rPr>
      </w:pPr>
    </w:p>
    <w:p w14:paraId="5E6F56FA" w14:textId="77777777" w:rsidR="00C93F66" w:rsidRDefault="00C93F66" w:rsidP="00C93F66">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7068A9A2" w14:textId="77777777" w:rsidR="00C93F66" w:rsidRDefault="00C93F66" w:rsidP="00C93F66">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7A408C81" w14:textId="77777777" w:rsidR="00C93F66" w:rsidRDefault="00C93F66" w:rsidP="00C93F66">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195B3D5B" w14:textId="77777777" w:rsidR="00C93F66" w:rsidRDefault="00C93F66" w:rsidP="00C93F66">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5C4D95B6"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2775562A"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B774413"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97B7D4C"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18291C4"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691EFF24"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652EFA58" w14:textId="77777777" w:rsidR="00C93F66" w:rsidRDefault="00C93F66" w:rsidP="00C93F6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5646DBE2" w14:textId="77777777" w:rsidR="00C93F66" w:rsidRDefault="00C93F66" w:rsidP="00C93F66">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776E45BD"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5C765F4A"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44328EFF"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lastRenderedPageBreak/>
        <w:t>13. Вовченко Н.Г., Паршина Е.А., Отришко М.О. Государственные закупки: финансово-правовой анализ-М.: ЛитРес, 2019-123 с.</w:t>
      </w:r>
    </w:p>
    <w:p w14:paraId="62A4A2CD"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61068E54"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538F1005"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3266720C" w14:textId="77777777" w:rsidR="00C93F66" w:rsidRDefault="00C93F66" w:rsidP="00C93F66">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1F321539" w14:textId="77777777" w:rsidR="00C93F66" w:rsidRDefault="00C93F66" w:rsidP="00C93F66">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5F64DD88"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3B93A298"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29D1622F" w14:textId="77777777" w:rsidR="00C93F66" w:rsidRDefault="00C93F66" w:rsidP="00C93F66">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60B06B0E" w14:textId="77777777" w:rsidR="00C93F66" w:rsidRDefault="00C93F66" w:rsidP="00C93F66">
      <w:pPr>
        <w:spacing w:after="0"/>
        <w:rPr>
          <w:rFonts w:ascii="Times New Roman" w:eastAsia="Times New Roman" w:hAnsi="Times New Roman" w:cs="Times New Roman"/>
          <w:color w:val="000000" w:themeColor="text1"/>
          <w:kern w:val="36"/>
          <w:sz w:val="20"/>
          <w:szCs w:val="20"/>
          <w:lang w:val="kk-KZ" w:eastAsia="ru-RU"/>
        </w:rPr>
      </w:pPr>
    </w:p>
    <w:p w14:paraId="6B07EAF3" w14:textId="77777777" w:rsidR="00C93F66" w:rsidRDefault="00C93F66" w:rsidP="00C93F66">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29CD5794" w14:textId="77777777" w:rsidR="00C93F66" w:rsidRDefault="006820BD" w:rsidP="00C93F66">
      <w:pPr>
        <w:spacing w:after="0" w:line="240" w:lineRule="auto"/>
        <w:rPr>
          <w:rStyle w:val="af5"/>
          <w:color w:val="auto"/>
          <w:u w:val="none"/>
          <w:shd w:val="clear" w:color="auto" w:fill="FFFFFF"/>
        </w:rPr>
      </w:pPr>
      <w:hyperlink r:id="rId6" w:history="1">
        <w:r w:rsidR="00C93F66">
          <w:rPr>
            <w:rStyle w:val="af5"/>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45A58070" w14:textId="77777777" w:rsidR="00C93F66" w:rsidRDefault="00C93F66" w:rsidP="00C93F66">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5"/>
            <w:rFonts w:ascii="Times New Roman" w:eastAsia="Times New Roman" w:hAnsi="Times New Roman" w:cs="Times New Roman"/>
            <w:color w:val="auto"/>
            <w:sz w:val="20"/>
            <w:szCs w:val="20"/>
            <w:shd w:val="clear" w:color="auto" w:fill="FFFFFF"/>
            <w:lang w:val="kk-KZ" w:eastAsia="ru-RU"/>
          </w:rPr>
          <w:t>https://www.goszakup.gov.kz/</w:t>
        </w:r>
      </w:hyperlink>
    </w:p>
    <w:p w14:paraId="793D20F3" w14:textId="77777777" w:rsidR="00C93F66" w:rsidRDefault="00C93F66" w:rsidP="00C93F66">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5"/>
            <w:rFonts w:ascii="Times New Roman" w:hAnsi="Times New Roman" w:cs="Times New Roman"/>
            <w:color w:val="auto"/>
            <w:sz w:val="20"/>
            <w:szCs w:val="20"/>
            <w:lang w:val="kk-KZ"/>
          </w:rPr>
          <w:t>https://www.bicotender.ru/tender204606355.html</w:t>
        </w:r>
      </w:hyperlink>
    </w:p>
    <w:p w14:paraId="3926096E" w14:textId="77777777" w:rsidR="00C93F66" w:rsidRDefault="00C93F66" w:rsidP="00C93F66">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69539D87" w14:textId="77777777" w:rsidR="005276CE" w:rsidRDefault="005276CE" w:rsidP="005276CE">
      <w:pPr>
        <w:rPr>
          <w:rFonts w:ascii="Times New Roman" w:hAnsi="Times New Roman" w:cs="Times New Roman"/>
          <w:sz w:val="28"/>
          <w:szCs w:val="28"/>
          <w:lang w:val="kk-KZ"/>
        </w:rPr>
      </w:pPr>
    </w:p>
    <w:p w14:paraId="47CF3E1A" w14:textId="77777777" w:rsidR="005276CE" w:rsidRDefault="005276CE" w:rsidP="005276CE">
      <w:pPr>
        <w:rPr>
          <w:rFonts w:ascii="Times New Roman" w:hAnsi="Times New Roman" w:cs="Times New Roman"/>
          <w:sz w:val="28"/>
          <w:szCs w:val="28"/>
          <w:lang w:val="kk-KZ"/>
        </w:rPr>
      </w:pPr>
    </w:p>
    <w:p w14:paraId="748E4129" w14:textId="77777777" w:rsidR="005276CE" w:rsidRDefault="005276CE" w:rsidP="005276CE">
      <w:pPr>
        <w:rPr>
          <w:rFonts w:ascii="Times New Roman" w:hAnsi="Times New Roman" w:cs="Times New Roman"/>
          <w:sz w:val="28"/>
          <w:szCs w:val="28"/>
          <w:lang w:val="kk-KZ"/>
        </w:rPr>
      </w:pPr>
    </w:p>
    <w:p w14:paraId="1066BA4F" w14:textId="77777777" w:rsidR="005276CE" w:rsidRDefault="005276CE" w:rsidP="005276CE">
      <w:pPr>
        <w:rPr>
          <w:rFonts w:ascii="Times New Roman" w:hAnsi="Times New Roman" w:cs="Times New Roman"/>
          <w:sz w:val="28"/>
          <w:szCs w:val="28"/>
          <w:lang w:val="kk-KZ"/>
        </w:rPr>
      </w:pPr>
    </w:p>
    <w:p w14:paraId="50061847" w14:textId="0FE2C9C3" w:rsidR="005276CE" w:rsidRDefault="005276CE" w:rsidP="005276CE">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51C021D4" w14:textId="77777777" w:rsidR="00F12C76" w:rsidRPr="00C93F66" w:rsidRDefault="00F12C76" w:rsidP="006C0B77">
      <w:pPr>
        <w:spacing w:after="0"/>
        <w:ind w:firstLine="709"/>
        <w:jc w:val="both"/>
        <w:rPr>
          <w:lang w:val="kk-KZ"/>
        </w:rPr>
      </w:pPr>
    </w:p>
    <w:sectPr w:rsidR="00F12C76" w:rsidRPr="00C93F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2041737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F0"/>
    <w:rsid w:val="002A69A9"/>
    <w:rsid w:val="005276CE"/>
    <w:rsid w:val="006820BD"/>
    <w:rsid w:val="006C0B77"/>
    <w:rsid w:val="006F1C33"/>
    <w:rsid w:val="008242FF"/>
    <w:rsid w:val="00870751"/>
    <w:rsid w:val="00922C48"/>
    <w:rsid w:val="00B915B7"/>
    <w:rsid w:val="00C93F66"/>
    <w:rsid w:val="00DD40F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42BF"/>
  <w15:chartTrackingRefBased/>
  <w15:docId w15:val="{5DA2EF9F-E4E0-4C62-87FD-7725AA02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6CE"/>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C93F66"/>
    <w:rPr>
      <w:color w:val="0000FF"/>
      <w:u w:val="single"/>
    </w:rPr>
  </w:style>
  <w:style w:type="table" w:styleId="af6">
    <w:name w:val="Table Grid"/>
    <w:basedOn w:val="a1"/>
    <w:uiPriority w:val="39"/>
    <w:rsid w:val="002A69A9"/>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без абзаца Знак,маркированный Знак,ПАРАГРАФ Знак,List Paragraph Знак"/>
    <w:link w:val="ab"/>
    <w:uiPriority w:val="34"/>
    <w:locked/>
    <w:rsid w:val="002A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6462">
      <w:bodyDiv w:val="1"/>
      <w:marLeft w:val="0"/>
      <w:marRight w:val="0"/>
      <w:marTop w:val="0"/>
      <w:marBottom w:val="0"/>
      <w:divBdr>
        <w:top w:val="none" w:sz="0" w:space="0" w:color="auto"/>
        <w:left w:val="none" w:sz="0" w:space="0" w:color="auto"/>
        <w:bottom w:val="none" w:sz="0" w:space="0" w:color="auto"/>
        <w:right w:val="none" w:sz="0" w:space="0" w:color="auto"/>
      </w:divBdr>
    </w:div>
    <w:div w:id="1177040887">
      <w:bodyDiv w:val="1"/>
      <w:marLeft w:val="0"/>
      <w:marRight w:val="0"/>
      <w:marTop w:val="0"/>
      <w:marBottom w:val="0"/>
      <w:divBdr>
        <w:top w:val="none" w:sz="0" w:space="0" w:color="auto"/>
        <w:left w:val="none" w:sz="0" w:space="0" w:color="auto"/>
        <w:bottom w:val="none" w:sz="0" w:space="0" w:color="auto"/>
        <w:right w:val="none" w:sz="0" w:space="0" w:color="auto"/>
      </w:divBdr>
    </w:div>
    <w:div w:id="15150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2022-06-29T03:24:00Z</dcterms:created>
  <dcterms:modified xsi:type="dcterms:W3CDTF">2022-06-30T07:27:00Z</dcterms:modified>
</cp:coreProperties>
</file>